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2B" w:rsidRDefault="00167F2B" w:rsidP="00167F2B">
      <w:pPr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bdr w:val="none" w:sz="0" w:space="0" w:color="auto" w:frame="1"/>
          <w:lang w:eastAsia="ru-RU"/>
        </w:rPr>
      </w:pPr>
    </w:p>
    <w:p w:rsidR="00641253" w:rsidRPr="00167F2B" w:rsidRDefault="00167F2B" w:rsidP="00167F2B">
      <w:pPr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lang w:eastAsia="ru-RU"/>
        </w:rPr>
      </w:pPr>
      <w:r w:rsidRPr="00167F2B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lang w:eastAsia="ru-RU"/>
        </w:rPr>
        <w:t xml:space="preserve">Муниципальное бюджетное дошкольное образовательное учреждение                           </w:t>
      </w:r>
      <w:proofErr w:type="gramStart"/>
      <w:r w:rsidRPr="00167F2B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lang w:eastAsia="ru-RU"/>
        </w:rPr>
        <w:t xml:space="preserve">   «</w:t>
      </w:r>
      <w:proofErr w:type="gramEnd"/>
      <w:r w:rsidRPr="00167F2B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lang w:eastAsia="ru-RU"/>
        </w:rPr>
        <w:t xml:space="preserve">Детский сад </w:t>
      </w:r>
      <w:proofErr w:type="spellStart"/>
      <w:r w:rsidRPr="00167F2B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lang w:eastAsia="ru-RU"/>
        </w:rPr>
        <w:t>с.Н.Батако</w:t>
      </w:r>
      <w:proofErr w:type="spellEnd"/>
      <w:r w:rsidRPr="00167F2B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lang w:eastAsia="ru-RU"/>
        </w:rPr>
        <w:t>»</w:t>
      </w:r>
    </w:p>
    <w:p w:rsidR="00641253" w:rsidRPr="00167F2B" w:rsidRDefault="00641253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b/>
          <w:bCs/>
          <w:color w:val="7030A0"/>
          <w:sz w:val="52"/>
          <w:szCs w:val="24"/>
          <w:bdr w:val="none" w:sz="0" w:space="0" w:color="auto" w:frame="1"/>
          <w:lang w:eastAsia="ru-RU"/>
        </w:rPr>
      </w:pPr>
    </w:p>
    <w:p w:rsidR="00641253" w:rsidRPr="00167F2B" w:rsidRDefault="00641253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b/>
          <w:bCs/>
          <w:color w:val="7030A0"/>
          <w:sz w:val="52"/>
          <w:szCs w:val="24"/>
          <w:bdr w:val="none" w:sz="0" w:space="0" w:color="auto" w:frame="1"/>
          <w:lang w:eastAsia="ru-RU"/>
        </w:rPr>
      </w:pPr>
    </w:p>
    <w:p w:rsidR="00167F2B" w:rsidRDefault="00167F2B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b/>
          <w:bCs/>
          <w:color w:val="7030A0"/>
          <w:sz w:val="48"/>
          <w:szCs w:val="24"/>
          <w:bdr w:val="none" w:sz="0" w:space="0" w:color="auto" w:frame="1"/>
          <w:lang w:eastAsia="ru-RU"/>
        </w:rPr>
      </w:pPr>
    </w:p>
    <w:p w:rsidR="00167F2B" w:rsidRDefault="00167F2B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b/>
          <w:bCs/>
          <w:color w:val="7030A0"/>
          <w:sz w:val="48"/>
          <w:szCs w:val="24"/>
          <w:bdr w:val="none" w:sz="0" w:space="0" w:color="auto" w:frame="1"/>
          <w:lang w:eastAsia="ru-RU"/>
        </w:rPr>
      </w:pPr>
    </w:p>
    <w:p w:rsidR="00641253" w:rsidRDefault="00167F2B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b/>
          <w:bCs/>
          <w:color w:val="7030A0"/>
          <w:sz w:val="4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8"/>
          <w:szCs w:val="24"/>
          <w:bdr w:val="none" w:sz="0" w:space="0" w:color="auto" w:frame="1"/>
          <w:lang w:eastAsia="ru-RU"/>
        </w:rPr>
        <w:t xml:space="preserve"> </w:t>
      </w:r>
    </w:p>
    <w:p w:rsidR="00167F2B" w:rsidRPr="00167F2B" w:rsidRDefault="00167F2B" w:rsidP="00167F2B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7030A0"/>
          <w:sz w:val="52"/>
          <w:szCs w:val="24"/>
          <w:bdr w:val="none" w:sz="0" w:space="0" w:color="auto" w:frame="1"/>
          <w:lang w:eastAsia="ru-RU"/>
        </w:rPr>
      </w:pPr>
      <w:r w:rsidRPr="00167F2B">
        <w:rPr>
          <w:rFonts w:ascii="Times New Roman" w:eastAsia="Times New Roman" w:hAnsi="Times New Roman" w:cs="Times New Roman"/>
          <w:b/>
          <w:bCs/>
          <w:color w:val="7030A0"/>
          <w:sz w:val="52"/>
          <w:szCs w:val="24"/>
          <w:bdr w:val="none" w:sz="0" w:space="0" w:color="auto" w:frame="1"/>
          <w:lang w:eastAsia="ru-RU"/>
        </w:rPr>
        <w:t>Конспект мастер-класса</w:t>
      </w:r>
    </w:p>
    <w:p w:rsidR="00167F2B" w:rsidRPr="00167F2B" w:rsidRDefault="00167F2B" w:rsidP="00167F2B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7030A0"/>
          <w:sz w:val="52"/>
          <w:szCs w:val="24"/>
          <w:bdr w:val="none" w:sz="0" w:space="0" w:color="auto" w:frame="1"/>
          <w:lang w:eastAsia="ru-RU"/>
        </w:rPr>
      </w:pPr>
      <w:r w:rsidRPr="00167F2B">
        <w:rPr>
          <w:rFonts w:ascii="Times New Roman" w:eastAsia="Times New Roman" w:hAnsi="Times New Roman" w:cs="Times New Roman"/>
          <w:b/>
          <w:bCs/>
          <w:color w:val="7030A0"/>
          <w:sz w:val="52"/>
          <w:szCs w:val="24"/>
          <w:bdr w:val="none" w:sz="0" w:space="0" w:color="auto" w:frame="1"/>
          <w:lang w:eastAsia="ru-RU"/>
        </w:rPr>
        <w:t>для родителей на тему</w:t>
      </w:r>
      <w:r w:rsidRPr="00167F2B">
        <w:rPr>
          <w:rFonts w:ascii="Times New Roman" w:eastAsia="Times New Roman" w:hAnsi="Times New Roman" w:cs="Times New Roman"/>
          <w:b/>
          <w:color w:val="7030A0"/>
          <w:sz w:val="52"/>
          <w:szCs w:val="24"/>
          <w:lang w:eastAsia="ru-RU"/>
        </w:rPr>
        <w:t>:</w:t>
      </w:r>
    </w:p>
    <w:p w:rsidR="00167F2B" w:rsidRPr="00167F2B" w:rsidRDefault="00167F2B" w:rsidP="00167F2B">
      <w:pPr>
        <w:spacing w:after="0" w:line="360" w:lineRule="auto"/>
        <w:ind w:left="-284" w:firstLine="360"/>
        <w:jc w:val="center"/>
        <w:rPr>
          <w:rFonts w:ascii="Times New Roman" w:eastAsia="Times New Roman" w:hAnsi="Times New Roman" w:cs="Times New Roman"/>
          <w:i/>
          <w:iCs/>
          <w:color w:val="7030A0"/>
          <w:sz w:val="52"/>
          <w:szCs w:val="24"/>
          <w:bdr w:val="none" w:sz="0" w:space="0" w:color="auto" w:frame="1"/>
          <w:lang w:eastAsia="ru-RU"/>
        </w:rPr>
      </w:pPr>
      <w:r w:rsidRPr="00167F2B">
        <w:rPr>
          <w:rFonts w:ascii="Times New Roman" w:eastAsia="Times New Roman" w:hAnsi="Times New Roman" w:cs="Times New Roman"/>
          <w:i/>
          <w:iCs/>
          <w:color w:val="7030A0"/>
          <w:sz w:val="52"/>
          <w:szCs w:val="24"/>
          <w:bdr w:val="none" w:sz="0" w:space="0" w:color="auto" w:frame="1"/>
          <w:lang w:eastAsia="ru-RU"/>
        </w:rPr>
        <w:t>«</w:t>
      </w:r>
      <w:r w:rsidRPr="00167F2B">
        <w:rPr>
          <w:rFonts w:ascii="Times New Roman" w:eastAsia="Times New Roman" w:hAnsi="Times New Roman" w:cs="Times New Roman"/>
          <w:b/>
          <w:bCs/>
          <w:i/>
          <w:iCs/>
          <w:color w:val="7030A0"/>
          <w:sz w:val="52"/>
          <w:szCs w:val="24"/>
          <w:bdr w:val="none" w:sz="0" w:space="0" w:color="auto" w:frame="1"/>
          <w:lang w:eastAsia="ru-RU"/>
        </w:rPr>
        <w:t>Развитие мелкой моторики рук</w:t>
      </w:r>
      <w:r w:rsidRPr="00167F2B">
        <w:rPr>
          <w:rFonts w:ascii="Times New Roman" w:eastAsia="Times New Roman" w:hAnsi="Times New Roman" w:cs="Times New Roman"/>
          <w:i/>
          <w:iCs/>
          <w:color w:val="7030A0"/>
          <w:sz w:val="52"/>
          <w:szCs w:val="24"/>
          <w:bdr w:val="none" w:sz="0" w:space="0" w:color="auto" w:frame="1"/>
          <w:lang w:eastAsia="ru-RU"/>
        </w:rPr>
        <w:t>»</w:t>
      </w:r>
    </w:p>
    <w:p w:rsidR="00641253" w:rsidRDefault="00641253" w:rsidP="00167F2B">
      <w:pPr>
        <w:spacing w:after="0" w:line="360" w:lineRule="auto"/>
        <w:ind w:left="-567" w:firstLine="360"/>
        <w:jc w:val="center"/>
        <w:rPr>
          <w:rFonts w:ascii="Times New Roman" w:eastAsia="Times New Roman" w:hAnsi="Times New Roman" w:cs="Times New Roman"/>
          <w:b/>
          <w:bCs/>
          <w:color w:val="7030A0"/>
          <w:sz w:val="48"/>
          <w:szCs w:val="24"/>
          <w:bdr w:val="none" w:sz="0" w:space="0" w:color="auto" w:frame="1"/>
          <w:lang w:eastAsia="ru-RU"/>
        </w:rPr>
      </w:pPr>
    </w:p>
    <w:p w:rsidR="00641253" w:rsidRDefault="00641253" w:rsidP="00167F2B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b/>
          <w:bCs/>
          <w:color w:val="7030A0"/>
          <w:sz w:val="48"/>
          <w:szCs w:val="24"/>
          <w:bdr w:val="none" w:sz="0" w:space="0" w:color="auto" w:frame="1"/>
          <w:lang w:eastAsia="ru-RU"/>
        </w:rPr>
      </w:pPr>
    </w:p>
    <w:p w:rsidR="00167F2B" w:rsidRDefault="00167F2B" w:rsidP="00167F2B">
      <w:pPr>
        <w:spacing w:after="0" w:line="360" w:lineRule="auto"/>
        <w:ind w:left="-567" w:firstLine="360"/>
        <w:rPr>
          <w:rFonts w:ascii="Times New Roman" w:eastAsia="Times New Roman" w:hAnsi="Times New Roman" w:cs="Times New Roman"/>
          <w:b/>
          <w:bCs/>
          <w:color w:val="7030A0"/>
          <w:sz w:val="48"/>
          <w:szCs w:val="24"/>
          <w:bdr w:val="none" w:sz="0" w:space="0" w:color="auto" w:frame="1"/>
          <w:lang w:eastAsia="ru-RU"/>
        </w:rPr>
      </w:pPr>
    </w:p>
    <w:p w:rsidR="00167F2B" w:rsidRDefault="00167F2B" w:rsidP="00167F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48"/>
          <w:szCs w:val="24"/>
          <w:bdr w:val="none" w:sz="0" w:space="0" w:color="auto" w:frame="1"/>
          <w:lang w:eastAsia="ru-RU"/>
        </w:rPr>
      </w:pPr>
    </w:p>
    <w:p w:rsidR="00167F2B" w:rsidRPr="00167F2B" w:rsidRDefault="00167F2B" w:rsidP="00167F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4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8"/>
          <w:szCs w:val="24"/>
          <w:bdr w:val="none" w:sz="0" w:space="0" w:color="auto" w:frame="1"/>
          <w:lang w:eastAsia="ru-RU"/>
        </w:rPr>
        <w:t xml:space="preserve">                                        </w:t>
      </w:r>
      <w:r w:rsidRPr="00167F2B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lang w:eastAsia="ru-RU"/>
        </w:rPr>
        <w:t>:</w:t>
      </w:r>
      <w:r w:rsidRPr="00167F2B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67F2B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lang w:eastAsia="ru-RU"/>
        </w:rPr>
        <w:t>Кадиева</w:t>
      </w:r>
      <w:proofErr w:type="spellEnd"/>
      <w:r w:rsidRPr="00167F2B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lang w:eastAsia="ru-RU"/>
        </w:rPr>
        <w:t xml:space="preserve"> А.А</w:t>
      </w:r>
    </w:p>
    <w:p w:rsidR="00167F2B" w:rsidRDefault="00167F2B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b/>
          <w:bCs/>
          <w:color w:val="7030A0"/>
          <w:sz w:val="48"/>
          <w:szCs w:val="24"/>
          <w:bdr w:val="none" w:sz="0" w:space="0" w:color="auto" w:frame="1"/>
          <w:lang w:eastAsia="ru-RU"/>
        </w:rPr>
      </w:pPr>
    </w:p>
    <w:p w:rsidR="00167F2B" w:rsidRDefault="00167F2B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b/>
          <w:bCs/>
          <w:color w:val="7030A0"/>
          <w:sz w:val="48"/>
          <w:szCs w:val="24"/>
          <w:bdr w:val="none" w:sz="0" w:space="0" w:color="auto" w:frame="1"/>
          <w:lang w:eastAsia="ru-RU"/>
        </w:rPr>
      </w:pPr>
    </w:p>
    <w:p w:rsidR="00167F2B" w:rsidRDefault="00167F2B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b/>
          <w:bCs/>
          <w:color w:val="7030A0"/>
          <w:sz w:val="48"/>
          <w:szCs w:val="24"/>
          <w:bdr w:val="none" w:sz="0" w:space="0" w:color="auto" w:frame="1"/>
          <w:lang w:eastAsia="ru-RU"/>
        </w:rPr>
      </w:pPr>
    </w:p>
    <w:p w:rsidR="00167F2B" w:rsidRDefault="00167F2B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b/>
          <w:bCs/>
          <w:color w:val="7030A0"/>
          <w:sz w:val="48"/>
          <w:szCs w:val="24"/>
          <w:bdr w:val="none" w:sz="0" w:space="0" w:color="auto" w:frame="1"/>
          <w:lang w:eastAsia="ru-RU"/>
        </w:rPr>
      </w:pPr>
    </w:p>
    <w:p w:rsidR="00167F2B" w:rsidRDefault="00167F2B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b/>
          <w:bCs/>
          <w:color w:val="7030A0"/>
          <w:sz w:val="48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167F2B" w:rsidRDefault="00167F2B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b/>
          <w:bCs/>
          <w:color w:val="7030A0"/>
          <w:sz w:val="48"/>
          <w:szCs w:val="24"/>
          <w:bdr w:val="none" w:sz="0" w:space="0" w:color="auto" w:frame="1"/>
          <w:lang w:eastAsia="ru-RU"/>
        </w:rPr>
      </w:pPr>
    </w:p>
    <w:p w:rsidR="00167F2B" w:rsidRDefault="00167F2B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b/>
          <w:bCs/>
          <w:color w:val="7030A0"/>
          <w:sz w:val="48"/>
          <w:szCs w:val="24"/>
          <w:bdr w:val="none" w:sz="0" w:space="0" w:color="auto" w:frame="1"/>
          <w:lang w:eastAsia="ru-RU"/>
        </w:rPr>
      </w:pPr>
    </w:p>
    <w:p w:rsidR="00167F2B" w:rsidRDefault="00167F2B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b/>
          <w:bCs/>
          <w:color w:val="7030A0"/>
          <w:sz w:val="48"/>
          <w:szCs w:val="24"/>
          <w:bdr w:val="none" w:sz="0" w:space="0" w:color="auto" w:frame="1"/>
          <w:lang w:eastAsia="ru-RU"/>
        </w:rPr>
      </w:pPr>
    </w:p>
    <w:p w:rsidR="00167F2B" w:rsidRPr="00167F2B" w:rsidRDefault="00167F2B" w:rsidP="00167F2B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lang w:eastAsia="ru-RU"/>
        </w:rPr>
      </w:pPr>
      <w:r w:rsidRPr="00167F2B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lang w:eastAsia="ru-RU"/>
        </w:rPr>
        <w:t xml:space="preserve">                          </w:t>
      </w:r>
      <w:r w:rsidRPr="00167F2B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bdr w:val="none" w:sz="0" w:space="0" w:color="auto" w:frame="1"/>
          <w:lang w:eastAsia="ru-RU"/>
        </w:rPr>
        <w:t>2022 г</w:t>
      </w:r>
    </w:p>
    <w:p w:rsidR="00004DF1" w:rsidRPr="00167F2B" w:rsidRDefault="00004DF1" w:rsidP="00167F2B">
      <w:pPr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167F2B">
        <w:rPr>
          <w:rFonts w:ascii="Times New Roman" w:eastAsia="Times New Roman" w:hAnsi="Times New Roman" w:cs="Times New Roman"/>
          <w:b/>
          <w:bCs/>
          <w:sz w:val="40"/>
          <w:szCs w:val="24"/>
          <w:bdr w:val="none" w:sz="0" w:space="0" w:color="auto" w:frame="1"/>
          <w:lang w:eastAsia="ru-RU"/>
        </w:rPr>
        <w:lastRenderedPageBreak/>
        <w:t>Мастер - класс для родителей на тему</w:t>
      </w:r>
      <w:r w:rsidRPr="00167F2B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:</w:t>
      </w:r>
    </w:p>
    <w:p w:rsidR="00004DF1" w:rsidRPr="00167F2B" w:rsidRDefault="00004DF1" w:rsidP="00167F2B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i/>
          <w:iCs/>
          <w:sz w:val="40"/>
          <w:szCs w:val="24"/>
          <w:bdr w:val="none" w:sz="0" w:space="0" w:color="auto" w:frame="1"/>
          <w:lang w:eastAsia="ru-RU"/>
        </w:rPr>
      </w:pPr>
      <w:r w:rsidRPr="00167F2B">
        <w:rPr>
          <w:rFonts w:ascii="Times New Roman" w:eastAsia="Times New Roman" w:hAnsi="Times New Roman" w:cs="Times New Roman"/>
          <w:i/>
          <w:iCs/>
          <w:sz w:val="40"/>
          <w:szCs w:val="24"/>
          <w:bdr w:val="none" w:sz="0" w:space="0" w:color="auto" w:frame="1"/>
          <w:lang w:eastAsia="ru-RU"/>
        </w:rPr>
        <w:t>«</w:t>
      </w:r>
      <w:r w:rsidRPr="00167F2B">
        <w:rPr>
          <w:rFonts w:ascii="Times New Roman" w:eastAsia="Times New Roman" w:hAnsi="Times New Roman" w:cs="Times New Roman"/>
          <w:b/>
          <w:bCs/>
          <w:i/>
          <w:iCs/>
          <w:sz w:val="40"/>
          <w:szCs w:val="24"/>
          <w:bdr w:val="none" w:sz="0" w:space="0" w:color="auto" w:frame="1"/>
          <w:lang w:eastAsia="ru-RU"/>
        </w:rPr>
        <w:t>Развитие мелкой моторики рук</w:t>
      </w:r>
      <w:r w:rsidRPr="00167F2B">
        <w:rPr>
          <w:rFonts w:ascii="Times New Roman" w:eastAsia="Times New Roman" w:hAnsi="Times New Roman" w:cs="Times New Roman"/>
          <w:i/>
          <w:iCs/>
          <w:sz w:val="40"/>
          <w:szCs w:val="24"/>
          <w:bdr w:val="none" w:sz="0" w:space="0" w:color="auto" w:frame="1"/>
          <w:lang w:eastAsia="ru-RU"/>
        </w:rPr>
        <w:t>»</w:t>
      </w:r>
    </w:p>
    <w:p w:rsidR="00004DF1" w:rsidRPr="00004DF1" w:rsidRDefault="00004DF1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7030A0"/>
          <w:sz w:val="48"/>
          <w:szCs w:val="24"/>
          <w:lang w:eastAsia="ru-RU"/>
        </w:rPr>
      </w:pPr>
    </w:p>
    <w:p w:rsidR="00004DF1" w:rsidRPr="00004DF1" w:rsidRDefault="00004DF1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4DF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познакомить и научить </w:t>
      </w:r>
      <w:r w:rsidRPr="00004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применять различные игры и упражнения для </w:t>
      </w:r>
      <w:r w:rsidRPr="00004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мелкой моторики детей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04DF1" w:rsidRPr="00004DF1" w:rsidRDefault="00004DF1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4DF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004DF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 -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повышать компетентность и знания </w:t>
      </w:r>
      <w:r w:rsidRPr="00004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 значении работы по </w:t>
      </w:r>
      <w:r w:rsidRPr="00004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развитию мелкой моторики </w:t>
      </w:r>
      <w:proofErr w:type="gramStart"/>
      <w:r w:rsidRPr="00004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рук 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proofErr w:type="gramEnd"/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-привести примеры игр и упражнений по </w:t>
      </w:r>
      <w:r w:rsidRPr="00004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 мелкой моторики рук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-вызвать желание заниматься с ребенком </w:t>
      </w:r>
      <w:r w:rsidRPr="00004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развитием мелкой моторики дома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04DF1" w:rsidRPr="00004DF1" w:rsidRDefault="00004DF1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4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речи детей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тесно связано с состоянием </w:t>
      </w:r>
      <w:r w:rsidRPr="00004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мелкой моторики рук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Уровень </w:t>
      </w:r>
      <w:r w:rsidRPr="00004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речи детей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находится в прямой зависимости от степени </w:t>
      </w:r>
      <w:proofErr w:type="spellStart"/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сформированности</w:t>
      </w:r>
      <w:proofErr w:type="spellEnd"/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тонких движений пальцев рук. У большинства </w:t>
      </w:r>
      <w:r w:rsidRPr="00004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речевыми нарушениями наблюдается общая </w:t>
      </w:r>
      <w:r w:rsidRPr="00004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моторная неловкость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дискоординация</w:t>
      </w:r>
      <w:proofErr w:type="spellEnd"/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движений. Неуклюжесть, замедленность или расторможенность движений. Например, в процессе самообслуживания им трудно застегнуть пуговицы, молнию на куртке, шнуровать ботинки, они неловко держат карандаш или ложку. Особенно затруднена </w:t>
      </w:r>
      <w:r w:rsidRPr="00004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мелкая моторика пальцев рук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пальцы малоподвижны, движения их неточны и не согласованны. Ребёнок с плохой координацией движения рук хуже рисует, не умеют пользоваться ножницами, им </w:t>
      </w:r>
      <w:proofErr w:type="spellStart"/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рудно</w:t>
      </w:r>
      <w:proofErr w:type="spellEnd"/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скатать из пластилина шар или колбаску. А во время игр с пальчиками (на что я обращаю внимание всегда, испытывают значительные трудности в сгибании и разгибании пальцев. Движения пальцев слабо дифференцированы, поэтому, когда ребёнок сгибает один палец, остальные пальцы выполняют аналогичные действие.</w:t>
      </w:r>
    </w:p>
    <w:p w:rsidR="00004DF1" w:rsidRPr="00004DF1" w:rsidRDefault="00004DF1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правило, у </w:t>
      </w:r>
      <w:r w:rsidRPr="00004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с нарушениями речи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прослеживается быстрая утомляемость. Поэтому необходимо путём тренировки движений пальцев рук стимулировать речевое </w:t>
      </w:r>
      <w:r w:rsidRPr="00004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Если у ребёнка будет </w:t>
      </w:r>
      <w:r w:rsidRPr="00004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развита ручная моторика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 снизится психологическая нагрузка при обучении письму, ему интересно будет учиться.</w:t>
      </w:r>
    </w:p>
    <w:p w:rsidR="00004DF1" w:rsidRPr="00004DF1" w:rsidRDefault="00004DF1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 </w:t>
      </w:r>
      <w:r w:rsidRPr="00004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мелкой моторики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необязательно покупать дорогостоящие игры, достаточно проявить фантазию и желание.</w:t>
      </w:r>
    </w:p>
    <w:p w:rsidR="00004DF1" w:rsidRPr="00004DF1" w:rsidRDefault="00004DF1" w:rsidP="00004DF1">
      <w:pPr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Начните с крупных предметов. Игры с бумагой, которую можно рвать, мять, резать, катать шарики, затем клеить. Можно использовать и </w:t>
      </w:r>
      <w:proofErr w:type="gramStart"/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цветную бумагу</w:t>
      </w:r>
      <w:proofErr w:type="gramEnd"/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салфетки.</w:t>
      </w:r>
    </w:p>
    <w:p w:rsidR="00004DF1" w:rsidRPr="00004DF1" w:rsidRDefault="00004DF1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же благотворно влияют на </w:t>
      </w:r>
      <w:r w:rsidRPr="00004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мелкую моторику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такие упражнения как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нанизывание бусин на шнурок, макаронин, самодельных или разрезных трубочек для коктейля, </w:t>
      </w:r>
      <w:r w:rsidRPr="00004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мелких сушек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Сортировка </w:t>
      </w:r>
      <w:r w:rsidRPr="00004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мелких предметов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Для этого в коробке можно перемешать бусины, ракушки, шишки, пуговицы и попросить </w:t>
      </w:r>
      <w:proofErr w:type="spellStart"/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</w:t>
      </w:r>
      <w:proofErr w:type="spellEnd"/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spellStart"/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нка</w:t>
      </w:r>
      <w:proofErr w:type="spellEnd"/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рассортировать все предметы по баночкам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ребёнок двумя пальцами, как пинцетом захватывает предмет, остальные пальчики согнуты, а другой рукой держит баночку, что немаловажно.</w:t>
      </w:r>
    </w:p>
    <w:p w:rsidR="00004DF1" w:rsidRPr="00004DF1" w:rsidRDefault="00004DF1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Уровень </w:t>
      </w:r>
      <w:r w:rsidRPr="00004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мелкой моторики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один из показателей интеллектуальной готовности к школьному обучению. Обычно ребёнок, имеющий высокий уровень </w:t>
      </w:r>
      <w:r w:rsidRPr="00004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мелкой моторики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умеет логически рассуждать, у него достаточно </w:t>
      </w:r>
      <w:r w:rsidRPr="00004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развиты и память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внимание, и связная речь.</w:t>
      </w:r>
    </w:p>
    <w:p w:rsidR="00004DF1" w:rsidRPr="00004DF1" w:rsidRDefault="00004DF1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 хочу предложить вам несколько простых упражнений для </w:t>
      </w:r>
      <w:r w:rsidRPr="00004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мелкой моторики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04DF1" w:rsidRPr="00004DF1" w:rsidRDefault="00004DF1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А. </w:t>
      </w:r>
      <w:r w:rsidRPr="00004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«Добывание огня»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зажать в ладошках один или несколько карандашей 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раскатывать их.</w:t>
      </w:r>
    </w:p>
    <w:p w:rsidR="00004DF1" w:rsidRPr="00004DF1" w:rsidRDefault="00004DF1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Б. </w:t>
      </w:r>
      <w:r w:rsidRPr="00004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004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Утюжок»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End"/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катать карандаш по столу одной рукой, потом можно двумя одновременно. При этом хорошо, 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проговаривать стишки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Покатаю вверх и вниз, крепче палочка держись.</w:t>
      </w:r>
    </w:p>
    <w:p w:rsidR="00004DF1" w:rsidRPr="00004DF1" w:rsidRDefault="00004DF1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 </w:t>
      </w:r>
      <w:r w:rsidRPr="00004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«Тихо-громко»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-стучим по столу сначала тихо, затем громче.</w:t>
      </w:r>
    </w:p>
    <w:p w:rsidR="00004DF1" w:rsidRPr="00004DF1" w:rsidRDefault="00004DF1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Г. </w:t>
      </w:r>
      <w:r w:rsidRPr="00004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004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Вертолёт»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End"/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вращать карандаш межу большим и указательным пальцами, большим и средним, большим и безымянным, мизинцем. 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Пальчиками покатать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Отправляется в полёт наш красавец самолет.</w:t>
      </w:r>
    </w:p>
    <w:p w:rsidR="00004DF1" w:rsidRPr="00004DF1" w:rsidRDefault="00004DF1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 </w:t>
      </w:r>
      <w:r w:rsidRPr="00004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«Волчок»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-вращать на столе карандаш большим и указательным пальцами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 столу круги катаю, палочку не выпускаю.</w:t>
      </w:r>
    </w:p>
    <w:p w:rsidR="00004DF1" w:rsidRPr="00004DF1" w:rsidRDefault="00004DF1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Е. </w:t>
      </w:r>
      <w:r w:rsidRPr="00004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«Ладошка»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обрисовываем ладошку на столе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Нарисую я </w:t>
      </w:r>
      <w:proofErr w:type="spellStart"/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лодошку</w:t>
      </w:r>
      <w:proofErr w:type="spellEnd"/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отдохну потом немножко.</w:t>
      </w:r>
    </w:p>
    <w:p w:rsidR="00004DF1" w:rsidRPr="00004DF1" w:rsidRDefault="00004DF1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Ж. </w:t>
      </w:r>
      <w:r w:rsidRPr="00004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«Заборчик»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зажимаем карандаш большим пальцем и поочерёдно каждым пальцем по очереди.</w:t>
      </w:r>
    </w:p>
    <w:p w:rsidR="00004DF1" w:rsidRPr="00004DF1" w:rsidRDefault="00004DF1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дома делать небольшие пятиминутки и поиграть с су-</w:t>
      </w:r>
      <w:proofErr w:type="spellStart"/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джоком</w:t>
      </w:r>
      <w:proofErr w:type="spellEnd"/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вместе. 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Зажимаем су-</w:t>
      </w:r>
      <w:proofErr w:type="spellStart"/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джок</w:t>
      </w:r>
      <w:proofErr w:type="spellEnd"/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между ладошками и проговариваем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04DF1" w:rsidRPr="00004DF1" w:rsidRDefault="00004DF1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мячом круги катаю, взад - вперед его гоняю.</w:t>
      </w:r>
    </w:p>
    <w:p w:rsidR="00004DF1" w:rsidRPr="00004DF1" w:rsidRDefault="00004DF1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Им поглажу я ла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дошку, будто я сметаю крошку.</w:t>
      </w:r>
    </w:p>
    <w:p w:rsidR="00004DF1" w:rsidRPr="00004DF1" w:rsidRDefault="00004DF1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 сожму его немножко. Как сжимает лапку кошка.</w:t>
      </w:r>
    </w:p>
    <w:p w:rsidR="00004DF1" w:rsidRPr="00004DF1" w:rsidRDefault="00004DF1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Каждым пальцем мяч прижму. И другой рукой начну.</w:t>
      </w:r>
    </w:p>
    <w:p w:rsidR="00004DF1" w:rsidRPr="00004DF1" w:rsidRDefault="00004DF1" w:rsidP="00004DF1">
      <w:pPr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можно открыть мячик и завершить упражнения. надевая колечко на каждый пальчик.</w:t>
      </w:r>
    </w:p>
    <w:p w:rsidR="00004DF1" w:rsidRPr="00004DF1" w:rsidRDefault="00004DF1" w:rsidP="00004DF1">
      <w:pPr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Подобные систематические упражнения по </w:t>
      </w:r>
      <w:r w:rsidRPr="00004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 мелкой моторики</w:t>
      </w:r>
      <w:r w:rsidRPr="0000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 можете проводить с детьми по несколько минут в день. Эти упражнения являются мощным средством повышения работоспособности коры головного мозга.</w:t>
      </w:r>
    </w:p>
    <w:p w:rsidR="00C15021" w:rsidRPr="00004DF1" w:rsidRDefault="00C15021" w:rsidP="00004DF1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C15021" w:rsidRPr="00004DF1" w:rsidSect="00004DF1">
      <w:pgSz w:w="11906" w:h="16838"/>
      <w:pgMar w:top="851" w:right="850" w:bottom="1134" w:left="1701" w:header="708" w:footer="708" w:gutter="0"/>
      <w:pgBorders w:offsetFrom="page">
        <w:top w:val="creaturesButterfly" w:sz="18" w:space="24" w:color="auto"/>
        <w:left w:val="creaturesButterfly" w:sz="18" w:space="24" w:color="auto"/>
        <w:bottom w:val="creaturesButterfly" w:sz="18" w:space="24" w:color="auto"/>
        <w:right w:val="creaturesButterfly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F1"/>
    <w:rsid w:val="00004DF1"/>
    <w:rsid w:val="00167F2B"/>
    <w:rsid w:val="00641253"/>
    <w:rsid w:val="00C1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E2440-1437-4048-95F8-F2457226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davidmorgoev808@gmail.com</cp:lastModifiedBy>
  <cp:revision>5</cp:revision>
  <dcterms:created xsi:type="dcterms:W3CDTF">2022-11-09T11:28:00Z</dcterms:created>
  <dcterms:modified xsi:type="dcterms:W3CDTF">2022-11-27T13:09:00Z</dcterms:modified>
</cp:coreProperties>
</file>